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136A" w:rsidRDefault="0067136A" w:rsidP="0067136A">
      <w:pPr>
        <w:pStyle w:val="2"/>
      </w:pPr>
      <w:bookmarkStart w:id="0" w:name="_GoBack"/>
      <w:r>
        <w:t>Водоэмульсионная краска для стен: ее особенности, классификация, преимущества</w:t>
      </w:r>
    </w:p>
    <w:p w:rsidR="0067136A" w:rsidRDefault="0067136A" w:rsidP="0067136A">
      <w:pPr>
        <w:jc w:val="both"/>
      </w:pPr>
      <w:r>
        <w:t>Окраска стен водоэмульсионной краской делает не только хороший оттенок поверхности самих стен, но она также будет устойчива к повторным промываниям и чисток. Здесь расскажем об особенностях водоэмульсионной краски, а также ее классификации и преимущества.</w:t>
      </w:r>
      <w:r>
        <w:cr/>
      </w:r>
    </w:p>
    <w:p w:rsidR="0067136A" w:rsidRDefault="0067136A" w:rsidP="0067136A">
      <w:pPr>
        <w:jc w:val="both"/>
      </w:pPr>
      <w:r>
        <w:t xml:space="preserve">Какую же выбрать водоэмульсионную краску, чтобы покрасить стены в доме? Это, вероятно, самый распространенный вопрос. Когда мы сталкиваемся с этим вопросом в магазине и видим множество оттенков красок, мы попросту теряем ориентацию. При выборе цвета для рисования стены в дополнение к уже существующему цвету, конечно, учитывать тип краски. Краску нужно выбирать такую, чтобы она смогла служить нам в течение нескольких лет. Поэтому, выбирать нужно очень внимательно и именно правильную водоэмульсионную краску. На рынке существуют десятки типов красок, с помощью </w:t>
      </w:r>
      <w:r w:rsidR="00B710AF">
        <w:t>каки</w:t>
      </w:r>
      <w:r>
        <w:t>х мы должны выбрать тот, который подходит для интерьера нашей квартиры. Сейчас рассмотрим характеристики водоэмульсионной краски.</w:t>
      </w:r>
    </w:p>
    <w:p w:rsidR="0067136A" w:rsidRDefault="0067136A" w:rsidP="0067136A">
      <w:pPr>
        <w:pStyle w:val="3"/>
      </w:pPr>
      <w:r>
        <w:t>Характеристика водоэмульсионной краски</w:t>
      </w:r>
    </w:p>
    <w:p w:rsidR="0067136A" w:rsidRDefault="0067136A" w:rsidP="0067136A">
      <w:pPr>
        <w:jc w:val="both"/>
      </w:pPr>
      <w:r>
        <w:t>С точки зрения химических свойств определения, водоэмульсионная краска для стен относится к технологии, которая была использована для его производства. Принимая это во внимание, большинство красок на водной основе используют для нанесения живописи на стенах, а именно латекс. В разговорной речи термин латекса относится к механическим свойствам, а именно стойкостью к истиранию и очистки. И в зависимости от типа связующего, из которого оно изготовлено, наиболее распространенным является акриловая краска. Таким образом, для определения: через воду акриловая латексная краска или акриловый латекс краской. Этот тип краски в настоящее время является наиболее распространенным выбором для окраски стен и потолков. Для того</w:t>
      </w:r>
      <w:proofErr w:type="gramStart"/>
      <w:r>
        <w:t>,</w:t>
      </w:r>
      <w:proofErr w:type="gramEnd"/>
      <w:r>
        <w:t xml:space="preserve"> чтобы узнать какие краска имеет свойства, стоит проверить сопротивление класса до мокрой очистки газов. По PN-EN 13300 краска делится на классы от первого до пятого, но только первые два (1 и 2) позволяют назвать себя красками, а именно продуктом с высокой механической прочностью, а именно мокрой очистки газов.</w:t>
      </w:r>
    </w:p>
    <w:p w:rsidR="0067136A" w:rsidRDefault="0067136A" w:rsidP="0067136A">
      <w:pPr>
        <w:jc w:val="both"/>
      </w:pPr>
      <w:r>
        <w:t>Покраска стен водоэмульсионной краской лучше всего соответствует их роль в интерьере, где стены подвергаются грязи.</w:t>
      </w:r>
    </w:p>
    <w:p w:rsidR="0067136A" w:rsidRDefault="0067136A" w:rsidP="0067136A">
      <w:pPr>
        <w:pStyle w:val="3"/>
      </w:pPr>
      <w:r>
        <w:t>Покраска стен водоэмульсионной краской: несколько практических советов</w:t>
      </w:r>
    </w:p>
    <w:p w:rsidR="0067136A" w:rsidRDefault="0067136A" w:rsidP="0067136A">
      <w:pPr>
        <w:jc w:val="both"/>
      </w:pPr>
      <w:r>
        <w:t xml:space="preserve">Покраску стен водоэмульсионной краской хорошо планировать, когда снаружи есть довольно высокая температура (около 18-21 ° С), так как во время работы необходимо проветрить квартиру. Таким образом, лучшее время, чтобы покрасить стены, это весной и летом. Как покрасить стены равномерно? Если мы ремонтируем сами плоским, чтобы </w:t>
      </w:r>
      <w:proofErr w:type="gramStart"/>
      <w:r>
        <w:t>избежать</w:t>
      </w:r>
      <w:proofErr w:type="gramEnd"/>
      <w:r>
        <w:t xml:space="preserve"> целый ряд различных оттенков на плоскости, вы должны покрасить стены того же источника света - желательно при дневном освещении. В противном случае, вы можете рисовать по ошибке несколько раз на то же место, что отдельные части стены, будет другой оттенок. Чтобы избежать четких границ между стадиями роспись стен, он является одним из поверхностей, окрашенных одним махом, имея в виду, что половина ширина вала была покрыта ранее окрашенных полоски. Второй слой краски наносится только тогда, когда предыдущее сухой, то есть после того, как </w:t>
      </w:r>
      <w:r w:rsidR="00B710AF">
        <w:t>пройдет около двух, трех или четырех</w:t>
      </w:r>
      <w:r>
        <w:t xml:space="preserve"> час</w:t>
      </w:r>
      <w:r w:rsidR="00B710AF">
        <w:t>ов</w:t>
      </w:r>
      <w:r>
        <w:t>. Только в этом случае мы сможем объективно оценить эффект покрашенной стены и сделать соответствующие корректировки.</w:t>
      </w:r>
    </w:p>
    <w:p w:rsidR="0067136A" w:rsidRPr="0067136A" w:rsidRDefault="0067136A" w:rsidP="0067136A">
      <w:pPr>
        <w:pStyle w:val="3"/>
      </w:pPr>
      <w:r w:rsidRPr="0067136A">
        <w:lastRenderedPageBreak/>
        <w:t>Ошибки, которые следует избегать</w:t>
      </w:r>
      <w:r w:rsidRPr="0067136A">
        <w:t xml:space="preserve"> во время нанесения водоэмульсионной краски</w:t>
      </w:r>
      <w:r w:rsidRPr="0067136A">
        <w:t>.</w:t>
      </w:r>
    </w:p>
    <w:p w:rsidR="0067136A" w:rsidRDefault="0067136A" w:rsidP="0067136A">
      <w:pPr>
        <w:jc w:val="both"/>
      </w:pPr>
      <w:r>
        <w:t>До начала работ с покраской стен водоэмульсионной краской, вы должны знать некоторые способы устранений ошибок, которы</w:t>
      </w:r>
      <w:r>
        <w:t>е</w:t>
      </w:r>
      <w:r>
        <w:t xml:space="preserve"> </w:t>
      </w:r>
      <w:r>
        <w:t>могут,</w:t>
      </w:r>
      <w:r>
        <w:t xml:space="preserve"> возникнут во время процесса нанесения краски на стены.</w:t>
      </w:r>
    </w:p>
    <w:p w:rsidR="0067136A" w:rsidRDefault="0067136A" w:rsidP="0067136A">
      <w:pPr>
        <w:jc w:val="both"/>
      </w:pPr>
      <w:r>
        <w:t xml:space="preserve">Правильная подготовка поверхности является важным шагом в живописи. Начиная </w:t>
      </w:r>
      <w:r>
        <w:t>красить,</w:t>
      </w:r>
      <w:r>
        <w:t xml:space="preserve"> часто пропускается первый шаг, призванный подготовить стены для нанесения краски. Оптимистично предположить, что под поверхностью новой краской, все дефекты исчезают. Тем не менее, это подготовка поверхности имеет решающее значение для конечного результата работы.</w:t>
      </w:r>
    </w:p>
    <w:p w:rsidR="0067136A" w:rsidRDefault="0067136A" w:rsidP="0067136A">
      <w:pPr>
        <w:jc w:val="both"/>
      </w:pPr>
      <w:r>
        <w:t>Это очень важный момент, в котором вы должны тщательно оценить состояние поверхности, и вы должны планировать свою работу так, чтобы не подвергать себя излишним расходам. Это в самом начале уборки, обезжиривают и тщательно следить за стенку. Нужно будет ремонтировать трещины и повреждения, а также делать снимание чешуйчатые поверхностные слои старой, рыхлой штукатурки и плесени и грибков, и не забыть сделать при этом грунтовку.</w:t>
      </w:r>
    </w:p>
    <w:p w:rsidR="0067136A" w:rsidRDefault="0067136A" w:rsidP="0067136A">
      <w:pPr>
        <w:jc w:val="both"/>
      </w:pPr>
      <w:r>
        <w:t>Недостаточный выбор красок и средств затрудняет для выполнения этой задачи. Неправильные лакокрасочные материалы могут вызвать ряд проблем в нанесении красок на стены.</w:t>
      </w:r>
    </w:p>
    <w:p w:rsidR="0067136A" w:rsidRDefault="0067136A" w:rsidP="0067136A">
      <w:pPr>
        <w:jc w:val="both"/>
      </w:pPr>
      <w:r>
        <w:t xml:space="preserve">Плохое качество кисти могут оставить волосы на стене. Удаление отдельных волос с </w:t>
      </w:r>
      <w:proofErr w:type="gramStart"/>
      <w:r>
        <w:t>задницы</w:t>
      </w:r>
      <w:proofErr w:type="gramEnd"/>
      <w:r>
        <w:t xml:space="preserve"> на стенку, есть актом утомительным и очень раздражительным. Лучше выбрать качественные кисти, что работа прошла гладко и беспрепятственно нам.</w:t>
      </w:r>
    </w:p>
    <w:p w:rsidR="0067136A" w:rsidRDefault="0067136A" w:rsidP="0067136A">
      <w:pPr>
        <w:jc w:val="both"/>
      </w:pPr>
      <w:r>
        <w:t>Ролик текстуры неправильно согласован с типом краски и препятствуют равномерному распределению по поверхности стены. Перед покупкой ролик лучше прочитать этикетку на коробке, чтобы выбрать лучшие инструменты, предложенные производителем краски. Кроме того, вы найдете описания валов, где сами говорят о том, какими приложениями рисования продукт предназначен.</w:t>
      </w:r>
    </w:p>
    <w:p w:rsidR="0067136A" w:rsidRDefault="0067136A" w:rsidP="0067136A">
      <w:pPr>
        <w:jc w:val="both"/>
      </w:pPr>
      <w:r>
        <w:t>Слишком сильная клейкая лента, подложка может уехать с краской, и даже штукатурка, но, пожалуй, слишком слаб, чтобы взлететь. Более компактной и гладкой поверхностью лента должна быть слабее. Ведь будет нужно оторвать клейкую ленту, пока водоэмульсионная краска еще не высохла.</w:t>
      </w:r>
    </w:p>
    <w:p w:rsidR="0067136A" w:rsidRDefault="0067136A" w:rsidP="0067136A">
      <w:pPr>
        <w:jc w:val="both"/>
      </w:pPr>
      <w:r>
        <w:t>Плохое качество краски или в смеси с слишком много воды также влияют на поверхность покрытия. После сушки, может быть необходимость в больших количествах слоев краски, чтобы эффективно покрыть поверхность стенок.</w:t>
      </w:r>
    </w:p>
    <w:p w:rsidR="0067136A" w:rsidRDefault="0067136A" w:rsidP="0067136A">
      <w:pPr>
        <w:jc w:val="both"/>
      </w:pPr>
      <w:r>
        <w:t>Неправильное применение метода приводит к так называемой катастрофе. Один из самых распространенных ошибок, совершаемых во время нанесения водоэмульсионной краски на стены, когда она имеет мокрую или влажную поверхность. Хорошо подготовленная для рисования стена должна быть сухой. В сырых местах водоэмульсионная краска теряет адгезию и может быть вызвать причину вздутий.</w:t>
      </w:r>
    </w:p>
    <w:p w:rsidR="0067136A" w:rsidRDefault="0067136A" w:rsidP="0067136A">
      <w:pPr>
        <w:jc w:val="both"/>
      </w:pPr>
      <w:r>
        <w:t>Неравномерное нанесение краски - это очевидная ошибка, которая приводит к образованию на поверхности стен пятен, полос и видимость роликом знаков. Краску следует наносить сверху вниз или технику так называемого письма "V". Он также пр</w:t>
      </w:r>
      <w:r w:rsidR="00B710AF">
        <w:t>именяется принцип «мокрого края»</w:t>
      </w:r>
      <w:r>
        <w:t>, или рисовать еще фрагменты стен, в то время как краска имеет влажную свойственность. Нанесение краски можно делать прерыванием только тогда, когда вся поверхность потолка или стены покрыты новым слоем краски.</w:t>
      </w:r>
    </w:p>
    <w:p w:rsidR="0067136A" w:rsidRDefault="0067136A" w:rsidP="0067136A">
      <w:pPr>
        <w:jc w:val="both"/>
      </w:pPr>
      <w:r>
        <w:lastRenderedPageBreak/>
        <w:t>При покрытии нежелательно слишком сильно прижимать валик к стене. Ведь могут остаться толстые слои на поверхности, а также следы на его берегах и в некоторых местах остаются разводнения и брызги</w:t>
      </w:r>
    </w:p>
    <w:p w:rsidR="0067136A" w:rsidRDefault="0067136A" w:rsidP="0067136A">
      <w:pPr>
        <w:jc w:val="both"/>
      </w:pPr>
      <w:r>
        <w:t>Сейчас мы рассмотрим условия, при которых краска может разрушить конечный результат. Перед тем, как начать наносить водоэмульсионную краску, для начала нужно обратиться к инструкции производителя для условий, которые должны преобладать в комнате во время применения. Важными факторами являются температура и влажность.</w:t>
      </w:r>
    </w:p>
    <w:p w:rsidR="0067136A" w:rsidRDefault="0067136A" w:rsidP="0067136A">
      <w:pPr>
        <w:jc w:val="both"/>
      </w:pPr>
      <w:r>
        <w:t>При окрашивании оптимальные условия температура около 18-25 градусов по Цельсию. Слишком сухой воздух вызывает очень быстрое высыхание водоэмульсионной краски, и который препятствует гладкой слиянии различных границ краски и любые поправки краской, внесенные немного позже, будут выглядеть как полосы или дефекты покрытия.</w:t>
      </w:r>
    </w:p>
    <w:p w:rsidR="00D219D2" w:rsidRDefault="0067136A" w:rsidP="0067136A">
      <w:pPr>
        <w:jc w:val="both"/>
      </w:pPr>
      <w:r>
        <w:t>Делать покраску стен водоэмульсионной  краской не так уж сложно, имея в виду вышесказанные предупредительные советы, который могут вам красиво все сделать.</w:t>
      </w:r>
      <w:bookmarkEnd w:id="0"/>
    </w:p>
    <w:sectPr w:rsidR="00D219D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136A"/>
    <w:rsid w:val="0067136A"/>
    <w:rsid w:val="00814199"/>
    <w:rsid w:val="00B710AF"/>
    <w:rsid w:val="00D219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unhideWhenUsed/>
    <w:qFormat/>
    <w:rsid w:val="0067136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67136A"/>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7136A"/>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67136A"/>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unhideWhenUsed/>
    <w:qFormat/>
    <w:rsid w:val="0067136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67136A"/>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7136A"/>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67136A"/>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1028</Words>
  <Characters>6440</Characters>
  <Application>Microsoft Office Word</Application>
  <DocSecurity>0</DocSecurity>
  <Lines>96</Lines>
  <Paragraphs>35</Paragraphs>
  <ScaleCrop>false</ScaleCrop>
  <Company/>
  <LinksUpToDate>false</LinksUpToDate>
  <CharactersWithSpaces>7433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VAKULA</dc:creator>
  <cp:keywords/>
  <dc:description/>
  <cp:lastModifiedBy>VAKULA</cp:lastModifiedBy>
  <cp:revision>2</cp:revision>
  <dcterms:created xsi:type="dcterms:W3CDTF">2015-03-31T12:05:00Z</dcterms:created>
  <dcterms:modified xsi:type="dcterms:W3CDTF">2015-03-31T12:14:00Z</dcterms:modified>
</cp:coreProperties>
</file>